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软件购买方式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登录《企业报表处理软件(2021 版)》征订单 (97gg.com)，或者通过扫描二维码购买。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支持“注册版”和“光盘版”二种购买形式，大家根据需要选择。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征订网址：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"https://www.97gg.com/jsyfw/gzjs2021/index.html"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eastAsia="zh-CN"/>
        </w:rPr>
        <w:t>https://www.97gg.com/jsyfw/gzjs2021/index.html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1257300" cy="1228725"/>
            <wp:effectExtent l="0" t="0" r="0" b="9525"/>
            <wp:docPr id="1" name="图片 1" descr="2cd6431d59d8677bd1f751ba1212a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d6431d59d8677bd1f751ba1212a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79C38"/>
    <w:multiLevelType w:val="singleLevel"/>
    <w:tmpl w:val="70B79C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91865"/>
    <w:rsid w:val="75191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2022-01-10T03:31:00Z</dcterms:created>
  <dc:creator>荷田田</dc:creator>
  <cp:lastModifiedBy>荷田田</cp:lastModifiedBy>
  <dcterms:modified xsi:type="dcterms:W3CDTF">2022-01-10T03:53:37Z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CA46233FB1FF428880CCADC0D669CBE3</vt:lpwstr>
  </property>
</Properties>
</file>